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7ABC50" w14:textId="77777777" w:rsidR="0084585A" w:rsidRPr="0084585A" w:rsidRDefault="0084585A" w:rsidP="0084585A">
      <w:pPr>
        <w:pStyle w:val="Balk2"/>
        <w:rPr>
          <w:rFonts w:ascii="Google Sans Flex" w:hAnsi="Google Sans Flex"/>
          <w:b/>
          <w:bCs/>
        </w:rPr>
      </w:pPr>
      <w:r w:rsidRPr="0084585A">
        <w:rPr>
          <w:rFonts w:ascii="Google Sans Flex" w:hAnsi="Google Sans Flex"/>
          <w:b/>
          <w:bCs/>
        </w:rPr>
        <w:t>HAKURYU DOKTRİNİ (BEYAZ EJDERHA)</w:t>
      </w:r>
    </w:p>
    <w:p w14:paraId="31FD3D7C" w14:textId="1ABF7FB4" w:rsidR="0084585A" w:rsidRPr="0084585A" w:rsidRDefault="0084585A" w:rsidP="0084585A">
      <w:pPr>
        <w:ind w:firstLine="708"/>
        <w:rPr>
          <w:rFonts w:ascii="Google Sans Flex" w:hAnsi="Google Sans Flex"/>
          <w:b/>
          <w:bCs/>
        </w:rPr>
      </w:pPr>
      <w:r w:rsidRPr="0084585A">
        <w:rPr>
          <w:rFonts w:ascii="Google Sans Flex" w:hAnsi="Google Sans Flex"/>
          <w:b/>
          <w:bCs/>
        </w:rPr>
        <w:t>"Yerde Sürünme, Göğe Yüksel"</w:t>
      </w:r>
    </w:p>
    <w:p w14:paraId="7597F82A" w14:textId="66B8F74C" w:rsidR="0084585A" w:rsidRPr="0084585A" w:rsidRDefault="0084585A" w:rsidP="0084585A">
      <w:pPr>
        <w:rPr>
          <w:rFonts w:ascii="Google Sans Flex" w:hAnsi="Google Sans Flex"/>
        </w:rPr>
      </w:pPr>
      <w:r w:rsidRPr="0084585A">
        <w:rPr>
          <w:rFonts w:ascii="Google Sans Flex" w:hAnsi="Google Sans Flex"/>
          <w:b/>
          <w:bCs/>
        </w:rPr>
        <w:t>Gaman</w:t>
      </w:r>
      <w:r w:rsidRPr="0084585A">
        <w:rPr>
          <w:rFonts w:ascii="Google Sans Flex" w:hAnsi="Google Sans Flex"/>
          <w:b/>
          <w:bCs/>
        </w:rPr>
        <w:t xml:space="preserve">, </w:t>
      </w:r>
      <w:proofErr w:type="spellStart"/>
      <w:r w:rsidRPr="0084585A">
        <w:rPr>
          <w:rFonts w:ascii="Google Sans Flex" w:hAnsi="Google Sans Flex"/>
          <w:b/>
          <w:bCs/>
        </w:rPr>
        <w:t>Shikata</w:t>
      </w:r>
      <w:proofErr w:type="spellEnd"/>
      <w:r w:rsidRPr="0084585A">
        <w:rPr>
          <w:rFonts w:ascii="Google Sans Flex" w:hAnsi="Google Sans Flex"/>
          <w:b/>
          <w:bCs/>
        </w:rPr>
        <w:t xml:space="preserve"> </w:t>
      </w:r>
      <w:proofErr w:type="spellStart"/>
      <w:r w:rsidRPr="0084585A">
        <w:rPr>
          <w:rFonts w:ascii="Google Sans Flex" w:hAnsi="Google Sans Flex"/>
          <w:b/>
          <w:bCs/>
        </w:rPr>
        <w:t>ga</w:t>
      </w:r>
      <w:proofErr w:type="spellEnd"/>
      <w:r w:rsidRPr="0084585A">
        <w:rPr>
          <w:rFonts w:ascii="Google Sans Flex" w:hAnsi="Google Sans Flex"/>
          <w:b/>
          <w:bCs/>
        </w:rPr>
        <w:t xml:space="preserve"> </w:t>
      </w:r>
      <w:proofErr w:type="spellStart"/>
      <w:r w:rsidRPr="0084585A">
        <w:rPr>
          <w:rFonts w:ascii="Google Sans Flex" w:hAnsi="Google Sans Flex"/>
          <w:b/>
          <w:bCs/>
        </w:rPr>
        <w:t>nai</w:t>
      </w:r>
      <w:proofErr w:type="spellEnd"/>
      <w:r w:rsidRPr="0084585A">
        <w:rPr>
          <w:rFonts w:ascii="Google Sans Flex" w:hAnsi="Google Sans Flex"/>
          <w:b/>
          <w:bCs/>
        </w:rPr>
        <w:t xml:space="preserve"> </w:t>
      </w:r>
      <w:r w:rsidRPr="0084585A">
        <w:rPr>
          <w:rFonts w:ascii="Google Sans Flex" w:hAnsi="Google Sans Flex"/>
        </w:rPr>
        <w:t>ve</w:t>
      </w:r>
      <w:r w:rsidRPr="0084585A">
        <w:rPr>
          <w:rFonts w:ascii="Google Sans Flex" w:hAnsi="Google Sans Flex"/>
          <w:b/>
          <w:bCs/>
        </w:rPr>
        <w:t xml:space="preserve"> </w:t>
      </w:r>
      <w:proofErr w:type="spellStart"/>
      <w:r w:rsidRPr="0084585A">
        <w:rPr>
          <w:rFonts w:ascii="Google Sans Flex" w:hAnsi="Google Sans Flex"/>
          <w:b/>
          <w:bCs/>
        </w:rPr>
        <w:t>Bushido</w:t>
      </w:r>
      <w:proofErr w:type="spellEnd"/>
      <w:r w:rsidRPr="0084585A">
        <w:rPr>
          <w:rFonts w:ascii="Google Sans Flex" w:hAnsi="Google Sans Flex"/>
          <w:b/>
          <w:bCs/>
        </w:rPr>
        <w:t xml:space="preserve"> </w:t>
      </w:r>
      <w:proofErr w:type="gramStart"/>
      <w:r w:rsidRPr="0084585A">
        <w:rPr>
          <w:rFonts w:ascii="Google Sans Flex" w:hAnsi="Google Sans Flex"/>
        </w:rPr>
        <w:t>doktrin</w:t>
      </w:r>
      <w:r w:rsidRPr="0084585A">
        <w:rPr>
          <w:rFonts w:ascii="Google Sans Flex" w:hAnsi="Google Sans Flex"/>
        </w:rPr>
        <w:t>leri</w:t>
      </w:r>
      <w:proofErr w:type="gramEnd"/>
      <w:r w:rsidRPr="0084585A">
        <w:rPr>
          <w:rFonts w:ascii="Google Sans Flex" w:hAnsi="Google Sans Flex"/>
        </w:rPr>
        <w:t xml:space="preserve"> seni hayatta tutmak ve onurunu korumak içindi. </w:t>
      </w:r>
      <w:proofErr w:type="spellStart"/>
      <w:r w:rsidRPr="0084585A">
        <w:rPr>
          <w:rFonts w:ascii="Google Sans Flex" w:hAnsi="Google Sans Flex"/>
        </w:rPr>
        <w:t>Hakuryu</w:t>
      </w:r>
      <w:proofErr w:type="spellEnd"/>
      <w:r w:rsidRPr="0084585A">
        <w:rPr>
          <w:rFonts w:ascii="Google Sans Flex" w:hAnsi="Google Sans Flex"/>
        </w:rPr>
        <w:t xml:space="preserve"> ise dönüşüm içindir. Bir yılanın derisini değiştirmesi gibi, sen de eski "</w:t>
      </w:r>
      <w:proofErr w:type="spellStart"/>
      <w:r w:rsidRPr="0084585A">
        <w:rPr>
          <w:rFonts w:ascii="Google Sans Flex" w:hAnsi="Google Sans Flex"/>
        </w:rPr>
        <w:t>sen"i</w:t>
      </w:r>
      <w:proofErr w:type="spellEnd"/>
      <w:r w:rsidRPr="0084585A">
        <w:rPr>
          <w:rFonts w:ascii="Google Sans Flex" w:hAnsi="Google Sans Flex"/>
        </w:rPr>
        <w:t>, zayıflıklarını ve eski kimliğini geride bırakarak yeni bir forma bürünmelisin. Beyaz Ejderha, saflığın, bilgeliğin ve engellenemez gücün sembolüdür. Artık savaş alanının içinde değil, savaş alanının üzerindesin.</w:t>
      </w:r>
    </w:p>
    <w:p w14:paraId="0D580561" w14:textId="77777777" w:rsidR="0084585A" w:rsidRPr="0084585A" w:rsidRDefault="0084585A" w:rsidP="0084585A">
      <w:pPr>
        <w:rPr>
          <w:rFonts w:ascii="Google Sans Flex" w:hAnsi="Google Sans Flex"/>
        </w:rPr>
      </w:pPr>
    </w:p>
    <w:p w14:paraId="580108DE" w14:textId="77777777" w:rsidR="0084585A" w:rsidRPr="0084585A" w:rsidRDefault="0084585A" w:rsidP="0084585A">
      <w:pPr>
        <w:rPr>
          <w:rFonts w:ascii="Google Sans Flex" w:hAnsi="Google Sans Flex"/>
          <w:b/>
          <w:bCs/>
        </w:rPr>
      </w:pPr>
      <w:r w:rsidRPr="0084585A">
        <w:rPr>
          <w:rFonts w:ascii="Google Sans Flex" w:hAnsi="Google Sans Flex"/>
          <w:b/>
          <w:bCs/>
        </w:rPr>
        <w:t>1. Deri Değişimi (</w:t>
      </w:r>
      <w:proofErr w:type="spellStart"/>
      <w:proofErr w:type="gramStart"/>
      <w:r w:rsidRPr="0084585A">
        <w:rPr>
          <w:rFonts w:ascii="Google Sans Flex" w:hAnsi="Google Sans Flex"/>
          <w:b/>
          <w:bCs/>
        </w:rPr>
        <w:t>Henka</w:t>
      </w:r>
      <w:proofErr w:type="spellEnd"/>
      <w:r w:rsidRPr="0084585A">
        <w:rPr>
          <w:rFonts w:ascii="Google Sans Flex" w:hAnsi="Google Sans Flex"/>
          <w:b/>
          <w:bCs/>
        </w:rPr>
        <w:t xml:space="preserve"> -</w:t>
      </w:r>
      <w:proofErr w:type="gramEnd"/>
      <w:r w:rsidRPr="0084585A">
        <w:rPr>
          <w:rFonts w:ascii="Google Sans Flex" w:hAnsi="Google Sans Flex"/>
          <w:b/>
          <w:bCs/>
        </w:rPr>
        <w:t xml:space="preserve"> </w:t>
      </w:r>
      <w:proofErr w:type="spellStart"/>
      <w:r w:rsidRPr="0084585A">
        <w:rPr>
          <w:rFonts w:ascii="Google Sans Flex" w:eastAsia="MS Gothic" w:hAnsi="Google Sans Flex" w:cs="MS Gothic"/>
          <w:b/>
          <w:bCs/>
        </w:rPr>
        <w:t>変化</w:t>
      </w:r>
      <w:proofErr w:type="spellEnd"/>
      <w:r w:rsidRPr="0084585A">
        <w:rPr>
          <w:rFonts w:ascii="Google Sans Flex" w:hAnsi="Google Sans Flex"/>
          <w:b/>
          <w:bCs/>
        </w:rPr>
        <w:t>)</w:t>
      </w:r>
    </w:p>
    <w:p w14:paraId="3ABE0909" w14:textId="77777777" w:rsidR="0084585A" w:rsidRPr="0084585A" w:rsidRDefault="0084585A" w:rsidP="0084585A">
      <w:pPr>
        <w:numPr>
          <w:ilvl w:val="0"/>
          <w:numId w:val="1"/>
        </w:numPr>
        <w:rPr>
          <w:rFonts w:ascii="Google Sans Flex" w:hAnsi="Google Sans Flex"/>
        </w:rPr>
      </w:pPr>
      <w:r w:rsidRPr="0084585A">
        <w:rPr>
          <w:rFonts w:ascii="Google Sans Flex" w:hAnsi="Google Sans Flex"/>
        </w:rPr>
        <w:t>İlke: Gelişmek için eski halini öldürmek zorundasın. Geçmişteki başarıların veya başarısızlıkların, bugünkü uçuşuna ağırlık yapmamalıdır.</w:t>
      </w:r>
    </w:p>
    <w:p w14:paraId="276D76B0" w14:textId="77777777" w:rsidR="0084585A" w:rsidRPr="0084585A" w:rsidRDefault="0084585A" w:rsidP="0084585A">
      <w:pPr>
        <w:numPr>
          <w:ilvl w:val="0"/>
          <w:numId w:val="1"/>
        </w:numPr>
        <w:rPr>
          <w:rFonts w:ascii="Google Sans Flex" w:hAnsi="Google Sans Flex"/>
        </w:rPr>
      </w:pPr>
      <w:r w:rsidRPr="0084585A">
        <w:rPr>
          <w:rFonts w:ascii="Google Sans Flex" w:hAnsi="Google Sans Flex"/>
        </w:rPr>
        <w:t xml:space="preserve">Uygulama: "Ben böyleyim" cümlesini </w:t>
      </w:r>
      <w:proofErr w:type="spellStart"/>
      <w:r w:rsidRPr="0084585A">
        <w:rPr>
          <w:rFonts w:ascii="Google Sans Flex" w:hAnsi="Google Sans Flex"/>
        </w:rPr>
        <w:t>lügatından</w:t>
      </w:r>
      <w:proofErr w:type="spellEnd"/>
      <w:r w:rsidRPr="0084585A">
        <w:rPr>
          <w:rFonts w:ascii="Google Sans Flex" w:hAnsi="Google Sans Flex"/>
        </w:rPr>
        <w:t xml:space="preserve"> sil. Sen, olman gereken şeye dönüşebilen bir akışkansın. Dün bir çıraktın, bugün bir usta, yarın bir efsane. Her sabah, dünkü benliğinin ölüsünün üzerinden basarak uyan.</w:t>
      </w:r>
    </w:p>
    <w:p w14:paraId="2D6EFE4D" w14:textId="77777777" w:rsidR="0084585A" w:rsidRPr="0084585A" w:rsidRDefault="0084585A" w:rsidP="0084585A">
      <w:pPr>
        <w:rPr>
          <w:rFonts w:ascii="Google Sans Flex" w:hAnsi="Google Sans Flex"/>
          <w:b/>
          <w:bCs/>
        </w:rPr>
      </w:pPr>
      <w:r w:rsidRPr="0084585A">
        <w:rPr>
          <w:rFonts w:ascii="Google Sans Flex" w:hAnsi="Google Sans Flex"/>
          <w:b/>
          <w:bCs/>
        </w:rPr>
        <w:t>2. Ejderha Gözü (</w:t>
      </w:r>
      <w:proofErr w:type="spellStart"/>
      <w:proofErr w:type="gramStart"/>
      <w:r w:rsidRPr="0084585A">
        <w:rPr>
          <w:rFonts w:ascii="Google Sans Flex" w:hAnsi="Google Sans Flex"/>
          <w:b/>
          <w:bCs/>
        </w:rPr>
        <w:t>Ryugan</w:t>
      </w:r>
      <w:proofErr w:type="spellEnd"/>
      <w:r w:rsidRPr="0084585A">
        <w:rPr>
          <w:rFonts w:ascii="Google Sans Flex" w:hAnsi="Google Sans Flex"/>
          <w:b/>
          <w:bCs/>
        </w:rPr>
        <w:t xml:space="preserve"> -</w:t>
      </w:r>
      <w:proofErr w:type="gramEnd"/>
      <w:r w:rsidRPr="0084585A">
        <w:rPr>
          <w:rFonts w:ascii="Google Sans Flex" w:hAnsi="Google Sans Flex"/>
          <w:b/>
          <w:bCs/>
        </w:rPr>
        <w:t xml:space="preserve"> </w:t>
      </w:r>
      <w:proofErr w:type="spellStart"/>
      <w:r w:rsidRPr="0084585A">
        <w:rPr>
          <w:rFonts w:ascii="Google Sans Flex" w:eastAsia="MS Gothic" w:hAnsi="Google Sans Flex" w:cs="MS Gothic"/>
          <w:b/>
          <w:bCs/>
        </w:rPr>
        <w:t>龍眼</w:t>
      </w:r>
      <w:proofErr w:type="spellEnd"/>
      <w:r w:rsidRPr="0084585A">
        <w:rPr>
          <w:rFonts w:ascii="Google Sans Flex" w:hAnsi="Google Sans Flex"/>
          <w:b/>
          <w:bCs/>
        </w:rPr>
        <w:t>)</w:t>
      </w:r>
    </w:p>
    <w:p w14:paraId="161EAAF0" w14:textId="77777777" w:rsidR="0084585A" w:rsidRPr="0084585A" w:rsidRDefault="0084585A" w:rsidP="0084585A">
      <w:pPr>
        <w:numPr>
          <w:ilvl w:val="0"/>
          <w:numId w:val="2"/>
        </w:numPr>
        <w:rPr>
          <w:rFonts w:ascii="Google Sans Flex" w:hAnsi="Google Sans Flex"/>
        </w:rPr>
      </w:pPr>
      <w:r w:rsidRPr="0084585A">
        <w:rPr>
          <w:rFonts w:ascii="Google Sans Flex" w:hAnsi="Google Sans Flex"/>
        </w:rPr>
        <w:t>İlke: Yerdeki karınca, önündeki taşı dağ sanır. Gökteki ejderha ise tüm coğrafyayı görür.</w:t>
      </w:r>
    </w:p>
    <w:p w14:paraId="3190804C" w14:textId="77777777" w:rsidR="0084585A" w:rsidRPr="0084585A" w:rsidRDefault="0084585A" w:rsidP="0084585A">
      <w:pPr>
        <w:numPr>
          <w:ilvl w:val="0"/>
          <w:numId w:val="2"/>
        </w:numPr>
        <w:rPr>
          <w:rFonts w:ascii="Google Sans Flex" w:hAnsi="Google Sans Flex"/>
        </w:rPr>
      </w:pPr>
      <w:r w:rsidRPr="0084585A">
        <w:rPr>
          <w:rFonts w:ascii="Google Sans Flex" w:hAnsi="Google Sans Flex"/>
        </w:rPr>
        <w:t>Uygulama: Olaylara "maruz kalan" kişi gözüyle bakmayı bırak. Perspektifini yükselt. Sana yapılan bir saldırıyı, kişisel bir hakaret olarak değil, satranç tahtasında bir hamle olarak gör. Büyük resmi gören, küçük darbelerden etkilenmez. Duygusal miyopluğu reddet.</w:t>
      </w:r>
    </w:p>
    <w:p w14:paraId="0F96A58D" w14:textId="77777777" w:rsidR="0084585A" w:rsidRPr="0084585A" w:rsidRDefault="0084585A" w:rsidP="0084585A">
      <w:pPr>
        <w:rPr>
          <w:rFonts w:ascii="Google Sans Flex" w:hAnsi="Google Sans Flex"/>
          <w:b/>
          <w:bCs/>
        </w:rPr>
      </w:pPr>
      <w:r w:rsidRPr="0084585A">
        <w:rPr>
          <w:rFonts w:ascii="Google Sans Flex" w:hAnsi="Google Sans Flex"/>
          <w:b/>
          <w:bCs/>
        </w:rPr>
        <w:t>3. Sessiz Otorite (</w:t>
      </w:r>
      <w:proofErr w:type="spellStart"/>
      <w:proofErr w:type="gramStart"/>
      <w:r w:rsidRPr="0084585A">
        <w:rPr>
          <w:rFonts w:ascii="Google Sans Flex" w:hAnsi="Google Sans Flex"/>
          <w:b/>
          <w:bCs/>
        </w:rPr>
        <w:t>Iatsu</w:t>
      </w:r>
      <w:proofErr w:type="spellEnd"/>
      <w:r w:rsidRPr="0084585A">
        <w:rPr>
          <w:rFonts w:ascii="Google Sans Flex" w:hAnsi="Google Sans Flex"/>
          <w:b/>
          <w:bCs/>
        </w:rPr>
        <w:t xml:space="preserve"> -</w:t>
      </w:r>
      <w:proofErr w:type="gramEnd"/>
      <w:r w:rsidRPr="0084585A">
        <w:rPr>
          <w:rFonts w:ascii="Google Sans Flex" w:hAnsi="Google Sans Flex"/>
          <w:b/>
          <w:bCs/>
        </w:rPr>
        <w:t xml:space="preserve"> </w:t>
      </w:r>
      <w:proofErr w:type="spellStart"/>
      <w:r w:rsidRPr="0084585A">
        <w:rPr>
          <w:rFonts w:ascii="Google Sans Flex" w:eastAsia="MS Gothic" w:hAnsi="Google Sans Flex" w:cs="MS Gothic"/>
          <w:b/>
          <w:bCs/>
        </w:rPr>
        <w:t>威圧</w:t>
      </w:r>
      <w:proofErr w:type="spellEnd"/>
      <w:r w:rsidRPr="0084585A">
        <w:rPr>
          <w:rFonts w:ascii="Google Sans Flex" w:hAnsi="Google Sans Flex"/>
          <w:b/>
          <w:bCs/>
        </w:rPr>
        <w:t>)</w:t>
      </w:r>
    </w:p>
    <w:p w14:paraId="2159BFB5" w14:textId="77777777" w:rsidR="0084585A" w:rsidRPr="0084585A" w:rsidRDefault="0084585A" w:rsidP="0084585A">
      <w:pPr>
        <w:numPr>
          <w:ilvl w:val="0"/>
          <w:numId w:val="3"/>
        </w:numPr>
        <w:rPr>
          <w:rFonts w:ascii="Google Sans Flex" w:hAnsi="Google Sans Flex"/>
        </w:rPr>
      </w:pPr>
      <w:r w:rsidRPr="0084585A">
        <w:rPr>
          <w:rFonts w:ascii="Google Sans Flex" w:hAnsi="Google Sans Flex"/>
        </w:rPr>
        <w:t>İlke: Ejderhanın kükremesine gerek yoktur; varlığı bile havayı değiştirir. Gerçek güç, kanıtlamaya ihtiyaç duymaz.</w:t>
      </w:r>
    </w:p>
    <w:p w14:paraId="0B1C400C" w14:textId="77777777" w:rsidR="0084585A" w:rsidRPr="0084585A" w:rsidRDefault="0084585A" w:rsidP="0084585A">
      <w:pPr>
        <w:numPr>
          <w:ilvl w:val="0"/>
          <w:numId w:val="3"/>
        </w:numPr>
        <w:rPr>
          <w:rFonts w:ascii="Google Sans Flex" w:hAnsi="Google Sans Flex"/>
        </w:rPr>
      </w:pPr>
      <w:r w:rsidRPr="0084585A">
        <w:rPr>
          <w:rFonts w:ascii="Google Sans Flex" w:hAnsi="Google Sans Flex"/>
        </w:rPr>
        <w:t>Uygulama: Kendini ispatlama çabasına girme. Onay arama. Sessizliğin, en gürültülü bağırıştan daha korkutucu ve saygı uyandırıcı olsun. Varlığınla odayı doldur, kelimelerinle değil.</w:t>
      </w:r>
    </w:p>
    <w:p w14:paraId="67EFAC38" w14:textId="77777777" w:rsidR="0084585A" w:rsidRPr="0084585A" w:rsidRDefault="0084585A" w:rsidP="0084585A">
      <w:pPr>
        <w:rPr>
          <w:rFonts w:ascii="Google Sans Flex" w:hAnsi="Google Sans Flex"/>
        </w:rPr>
      </w:pPr>
    </w:p>
    <w:p w14:paraId="7C7F53D8" w14:textId="77777777" w:rsidR="0084585A" w:rsidRPr="0084585A" w:rsidRDefault="0084585A" w:rsidP="0084585A">
      <w:pPr>
        <w:rPr>
          <w:rFonts w:ascii="Google Sans Flex" w:hAnsi="Google Sans Flex"/>
        </w:rPr>
      </w:pPr>
    </w:p>
    <w:p w14:paraId="61CF8082" w14:textId="77777777" w:rsidR="0084585A" w:rsidRPr="0084585A" w:rsidRDefault="0084585A" w:rsidP="0084585A">
      <w:pPr>
        <w:rPr>
          <w:rFonts w:ascii="Google Sans Flex" w:hAnsi="Google Sans Flex"/>
        </w:rPr>
      </w:pPr>
    </w:p>
    <w:p w14:paraId="42C03D5A" w14:textId="77777777" w:rsidR="0084585A" w:rsidRPr="0084585A" w:rsidRDefault="0084585A" w:rsidP="0084585A">
      <w:pPr>
        <w:rPr>
          <w:rFonts w:ascii="Google Sans Flex" w:hAnsi="Google Sans Flex"/>
        </w:rPr>
      </w:pPr>
    </w:p>
    <w:p w14:paraId="2F521354" w14:textId="7081E878" w:rsidR="0084585A" w:rsidRPr="0084585A" w:rsidRDefault="0084585A" w:rsidP="0084585A">
      <w:pPr>
        <w:rPr>
          <w:rFonts w:ascii="Google Sans Flex" w:hAnsi="Google Sans Flex"/>
          <w:b/>
          <w:bCs/>
        </w:rPr>
      </w:pPr>
      <w:r w:rsidRPr="0084585A">
        <w:rPr>
          <w:rFonts w:ascii="Google Sans Flex" w:hAnsi="Google Sans Flex"/>
          <w:b/>
          <w:bCs/>
        </w:rPr>
        <w:lastRenderedPageBreak/>
        <w:t>Su Gibi Ol, Sel Gibi Vur</w:t>
      </w:r>
    </w:p>
    <w:p w14:paraId="7ABC5375" w14:textId="77777777" w:rsidR="0084585A" w:rsidRPr="0084585A" w:rsidRDefault="0084585A" w:rsidP="0084585A">
      <w:pPr>
        <w:rPr>
          <w:rFonts w:ascii="Google Sans Flex" w:hAnsi="Google Sans Flex"/>
        </w:rPr>
      </w:pPr>
      <w:proofErr w:type="spellStart"/>
      <w:r w:rsidRPr="0084585A">
        <w:rPr>
          <w:rFonts w:ascii="Google Sans Flex" w:hAnsi="Google Sans Flex"/>
        </w:rPr>
        <w:t>Hakuryu</w:t>
      </w:r>
      <w:proofErr w:type="spellEnd"/>
      <w:r w:rsidRPr="0084585A">
        <w:rPr>
          <w:rFonts w:ascii="Google Sans Flex" w:hAnsi="Google Sans Flex"/>
        </w:rPr>
        <w:t>, suyun iki yüzünü kullanır:</w:t>
      </w:r>
    </w:p>
    <w:p w14:paraId="25DA9675" w14:textId="77777777" w:rsidR="0084585A" w:rsidRPr="0084585A" w:rsidRDefault="0084585A" w:rsidP="0084585A">
      <w:pPr>
        <w:numPr>
          <w:ilvl w:val="0"/>
          <w:numId w:val="4"/>
        </w:numPr>
        <w:rPr>
          <w:rFonts w:ascii="Google Sans Flex" w:hAnsi="Google Sans Flex"/>
        </w:rPr>
      </w:pPr>
      <w:r w:rsidRPr="0084585A">
        <w:rPr>
          <w:rFonts w:ascii="Google Sans Flex" w:hAnsi="Google Sans Flex"/>
        </w:rPr>
        <w:t>Uyumluluk: Engellerin etrafından dolaşır (</w:t>
      </w:r>
      <w:proofErr w:type="spellStart"/>
      <w:r w:rsidRPr="0084585A">
        <w:rPr>
          <w:rFonts w:ascii="Google Sans Flex" w:hAnsi="Google Sans Flex"/>
        </w:rPr>
        <w:t>Shikata</w:t>
      </w:r>
      <w:proofErr w:type="spellEnd"/>
      <w:r w:rsidRPr="0084585A">
        <w:rPr>
          <w:rFonts w:ascii="Google Sans Flex" w:hAnsi="Google Sans Flex"/>
        </w:rPr>
        <w:t xml:space="preserve"> </w:t>
      </w:r>
      <w:proofErr w:type="spellStart"/>
      <w:r w:rsidRPr="0084585A">
        <w:rPr>
          <w:rFonts w:ascii="Google Sans Flex" w:hAnsi="Google Sans Flex"/>
        </w:rPr>
        <w:t>ga</w:t>
      </w:r>
      <w:proofErr w:type="spellEnd"/>
      <w:r w:rsidRPr="0084585A">
        <w:rPr>
          <w:rFonts w:ascii="Google Sans Flex" w:hAnsi="Google Sans Flex"/>
        </w:rPr>
        <w:t xml:space="preserve"> </w:t>
      </w:r>
      <w:proofErr w:type="spellStart"/>
      <w:r w:rsidRPr="0084585A">
        <w:rPr>
          <w:rFonts w:ascii="Google Sans Flex" w:hAnsi="Google Sans Flex"/>
        </w:rPr>
        <w:t>nai</w:t>
      </w:r>
      <w:proofErr w:type="spellEnd"/>
      <w:r w:rsidRPr="0084585A">
        <w:rPr>
          <w:rFonts w:ascii="Google Sans Flex" w:hAnsi="Google Sans Flex"/>
        </w:rPr>
        <w:t xml:space="preserve"> ile bağlantılı).</w:t>
      </w:r>
    </w:p>
    <w:p w14:paraId="4DCAD028" w14:textId="77777777" w:rsidR="0084585A" w:rsidRPr="0084585A" w:rsidRDefault="0084585A" w:rsidP="0084585A">
      <w:pPr>
        <w:numPr>
          <w:ilvl w:val="0"/>
          <w:numId w:val="4"/>
        </w:numPr>
        <w:rPr>
          <w:rFonts w:ascii="Google Sans Flex" w:hAnsi="Google Sans Flex"/>
        </w:rPr>
      </w:pPr>
      <w:r w:rsidRPr="0084585A">
        <w:rPr>
          <w:rFonts w:ascii="Google Sans Flex" w:hAnsi="Google Sans Flex"/>
        </w:rPr>
        <w:t>Yıkıcılık: Biriktiğinde ve zamanı geldiğinde, barajları yıkan bir güce dönüşür.</w:t>
      </w:r>
    </w:p>
    <w:p w14:paraId="78A07D92" w14:textId="77777777" w:rsidR="0084585A" w:rsidRPr="0084585A" w:rsidRDefault="0084585A" w:rsidP="0084585A">
      <w:pPr>
        <w:numPr>
          <w:ilvl w:val="0"/>
          <w:numId w:val="5"/>
        </w:numPr>
        <w:rPr>
          <w:rFonts w:ascii="Google Sans Flex" w:hAnsi="Google Sans Flex"/>
        </w:rPr>
      </w:pPr>
      <w:r w:rsidRPr="0084585A">
        <w:rPr>
          <w:rFonts w:ascii="Google Sans Flex" w:hAnsi="Google Sans Flex"/>
        </w:rPr>
        <w:t>Taktik: Asla köşeye sıkışma. Eğer kapı kapalıysa, pencereden gir. O da kapalıysa, çatıdan gir. Ejderha için "yol yok" diye bir şey yoktur, sadece "yeni bir rota" vardır.</w:t>
      </w:r>
    </w:p>
    <w:p w14:paraId="3FFE5196" w14:textId="77777777" w:rsidR="0084585A" w:rsidRPr="0084585A" w:rsidRDefault="0084585A" w:rsidP="0084585A">
      <w:pPr>
        <w:rPr>
          <w:rFonts w:ascii="Google Sans Flex" w:hAnsi="Google Sans Flex"/>
        </w:rPr>
      </w:pPr>
      <w:r w:rsidRPr="0084585A">
        <w:rPr>
          <w:rFonts w:ascii="Google Sans Flex" w:hAnsi="Google Sans Flex"/>
        </w:rPr>
        <w:t>Gökyüzü Hakimiyeti</w:t>
      </w:r>
    </w:p>
    <w:p w14:paraId="1A8CB199" w14:textId="77777777" w:rsidR="0084585A" w:rsidRPr="0084585A" w:rsidRDefault="0084585A" w:rsidP="0084585A">
      <w:pPr>
        <w:rPr>
          <w:rFonts w:ascii="Google Sans Flex" w:hAnsi="Google Sans Flex"/>
        </w:rPr>
      </w:pPr>
      <w:r w:rsidRPr="0084585A">
        <w:rPr>
          <w:rFonts w:ascii="Google Sans Flex" w:hAnsi="Google Sans Flex"/>
        </w:rPr>
        <w:t>Düşmanların (zorluklar, insanlar, engeller) yerçekimine bağlıyken, sen kuralların üzerindesin. Onların küçük oyunlarına, dedikodularına veya basit hırslarına dahil olma. Onlar senin seviyene çıkamaz, sen onların seviyesine inme.</w:t>
      </w:r>
    </w:p>
    <w:p w14:paraId="3666B152" w14:textId="77777777" w:rsidR="0084585A" w:rsidRPr="0084585A" w:rsidRDefault="0084585A" w:rsidP="0084585A">
      <w:pPr>
        <w:rPr>
          <w:rFonts w:ascii="Google Sans Flex" w:hAnsi="Google Sans Flex"/>
        </w:rPr>
      </w:pPr>
    </w:p>
    <w:p w14:paraId="228C5F50" w14:textId="77777777" w:rsidR="0084585A" w:rsidRPr="0084585A" w:rsidRDefault="0084585A" w:rsidP="0084585A">
      <w:pPr>
        <w:rPr>
          <w:rFonts w:ascii="Google Sans Flex" w:hAnsi="Google Sans Flex"/>
        </w:rPr>
      </w:pPr>
      <w:proofErr w:type="spellStart"/>
      <w:r w:rsidRPr="0084585A">
        <w:rPr>
          <w:rFonts w:ascii="Google Sans Flex" w:hAnsi="Google Sans Flex"/>
        </w:rPr>
        <w:t>Hakuryu</w:t>
      </w:r>
      <w:proofErr w:type="spellEnd"/>
      <w:r w:rsidRPr="0084585A">
        <w:rPr>
          <w:rFonts w:ascii="Google Sans Flex" w:hAnsi="Google Sans Flex"/>
        </w:rPr>
        <w:t xml:space="preserve"> Doktrini, senin "insan" sınırlarını aşıp "ideal" haline ulaşmandır. Artık şartların kurbanı değil, kendi gerçekliğinin mimarısın.</w:t>
      </w:r>
    </w:p>
    <w:p w14:paraId="7E31497D" w14:textId="059E2E93" w:rsidR="0084585A" w:rsidRPr="0084585A" w:rsidRDefault="0084585A" w:rsidP="0084585A">
      <w:pPr>
        <w:rPr>
          <w:rFonts w:ascii="Google Sans Flex" w:hAnsi="Google Sans Flex"/>
          <w:b/>
          <w:bCs/>
          <w:i/>
          <w:iCs/>
        </w:rPr>
      </w:pPr>
      <w:r>
        <w:rPr>
          <w:rFonts w:ascii="Google Sans Flex" w:hAnsi="Google Sans Flex"/>
          <w:b/>
          <w:bCs/>
          <w:i/>
          <w:iCs/>
        </w:rPr>
        <w:t>“</w:t>
      </w:r>
      <w:r w:rsidRPr="0084585A">
        <w:rPr>
          <w:rFonts w:ascii="Google Sans Flex" w:hAnsi="Google Sans Flex"/>
          <w:b/>
          <w:bCs/>
          <w:i/>
          <w:iCs/>
        </w:rPr>
        <w:t>Yeryüzü seni tutamaz. Kanatlarını aç ve ait olduğun yere, zirveye çık.</w:t>
      </w:r>
      <w:r>
        <w:rPr>
          <w:rFonts w:ascii="Google Sans Flex" w:hAnsi="Google Sans Flex"/>
          <w:b/>
          <w:bCs/>
          <w:i/>
          <w:iCs/>
        </w:rPr>
        <w:t>”</w:t>
      </w:r>
    </w:p>
    <w:p w14:paraId="4356B2B7" w14:textId="77777777" w:rsidR="0084585A" w:rsidRPr="0084585A" w:rsidRDefault="0084585A" w:rsidP="0084585A">
      <w:pPr>
        <w:rPr>
          <w:b/>
          <w:bCs/>
        </w:rPr>
      </w:pPr>
    </w:p>
    <w:p w14:paraId="31C1A022" w14:textId="77777777" w:rsidR="0084585A" w:rsidRPr="0084585A" w:rsidRDefault="0084585A" w:rsidP="0084585A">
      <w:pPr>
        <w:rPr>
          <w:b/>
          <w:bCs/>
        </w:rPr>
      </w:pPr>
    </w:p>
    <w:p w14:paraId="54F77D3C" w14:textId="62185020" w:rsidR="0084585A" w:rsidRPr="0084585A" w:rsidRDefault="0084585A" w:rsidP="0084585A">
      <w:pPr>
        <w:rPr>
          <w:b/>
          <w:bCs/>
        </w:rPr>
      </w:pPr>
    </w:p>
    <w:p w14:paraId="6D82E870" w14:textId="77777777" w:rsidR="0084585A" w:rsidRDefault="0084585A" w:rsidP="0084585A">
      <w:pPr>
        <w:pStyle w:val="Balk2"/>
      </w:pPr>
    </w:p>
    <w:sectPr w:rsidR="0084585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oogle Sans Flex">
    <w:panose1 w:val="020B0503030502040204"/>
    <w:charset w:val="A2"/>
    <w:family w:val="swiss"/>
    <w:pitch w:val="variable"/>
    <w:sig w:usb0="A10000FF" w:usb1="5200204B" w:usb2="02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40945"/>
    <w:multiLevelType w:val="multilevel"/>
    <w:tmpl w:val="8174D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37433A"/>
    <w:multiLevelType w:val="multilevel"/>
    <w:tmpl w:val="98C8A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3A2132"/>
    <w:multiLevelType w:val="multilevel"/>
    <w:tmpl w:val="7598C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2D01D3"/>
    <w:multiLevelType w:val="multilevel"/>
    <w:tmpl w:val="5A608B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5EF2A4A"/>
    <w:multiLevelType w:val="multilevel"/>
    <w:tmpl w:val="0BC01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15124667">
    <w:abstractNumId w:val="1"/>
  </w:num>
  <w:num w:numId="2" w16cid:durableId="445925466">
    <w:abstractNumId w:val="0"/>
  </w:num>
  <w:num w:numId="3" w16cid:durableId="1040083755">
    <w:abstractNumId w:val="4"/>
  </w:num>
  <w:num w:numId="4" w16cid:durableId="385110640">
    <w:abstractNumId w:val="3"/>
  </w:num>
  <w:num w:numId="5" w16cid:durableId="21251527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85A"/>
    <w:rsid w:val="0084585A"/>
    <w:rsid w:val="009D19D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F7164"/>
  <w15:chartTrackingRefBased/>
  <w15:docId w15:val="{FAA3213D-F2A2-414E-B407-23EFA4C32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8458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unhideWhenUsed/>
    <w:qFormat/>
    <w:rsid w:val="008458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84585A"/>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84585A"/>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84585A"/>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84585A"/>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84585A"/>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84585A"/>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84585A"/>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84585A"/>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rsid w:val="0084585A"/>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84585A"/>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84585A"/>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84585A"/>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84585A"/>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84585A"/>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84585A"/>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84585A"/>
    <w:rPr>
      <w:rFonts w:eastAsiaTheme="majorEastAsia" w:cstheme="majorBidi"/>
      <w:color w:val="272727" w:themeColor="text1" w:themeTint="D8"/>
    </w:rPr>
  </w:style>
  <w:style w:type="paragraph" w:styleId="KonuBal">
    <w:name w:val="Title"/>
    <w:basedOn w:val="Normal"/>
    <w:next w:val="Normal"/>
    <w:link w:val="KonuBalChar"/>
    <w:uiPriority w:val="10"/>
    <w:qFormat/>
    <w:rsid w:val="008458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84585A"/>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84585A"/>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84585A"/>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84585A"/>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84585A"/>
    <w:rPr>
      <w:i/>
      <w:iCs/>
      <w:color w:val="404040" w:themeColor="text1" w:themeTint="BF"/>
    </w:rPr>
  </w:style>
  <w:style w:type="paragraph" w:styleId="ListeParagraf">
    <w:name w:val="List Paragraph"/>
    <w:basedOn w:val="Normal"/>
    <w:uiPriority w:val="34"/>
    <w:qFormat/>
    <w:rsid w:val="0084585A"/>
    <w:pPr>
      <w:ind w:left="720"/>
      <w:contextualSpacing/>
    </w:pPr>
  </w:style>
  <w:style w:type="character" w:styleId="GlVurgulama">
    <w:name w:val="Intense Emphasis"/>
    <w:basedOn w:val="VarsaylanParagrafYazTipi"/>
    <w:uiPriority w:val="21"/>
    <w:qFormat/>
    <w:rsid w:val="0084585A"/>
    <w:rPr>
      <w:i/>
      <w:iCs/>
      <w:color w:val="0F4761" w:themeColor="accent1" w:themeShade="BF"/>
    </w:rPr>
  </w:style>
  <w:style w:type="paragraph" w:styleId="GlAlnt">
    <w:name w:val="Intense Quote"/>
    <w:basedOn w:val="Normal"/>
    <w:next w:val="Normal"/>
    <w:link w:val="GlAlntChar"/>
    <w:uiPriority w:val="30"/>
    <w:qFormat/>
    <w:rsid w:val="008458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84585A"/>
    <w:rPr>
      <w:i/>
      <w:iCs/>
      <w:color w:val="0F4761" w:themeColor="accent1" w:themeShade="BF"/>
    </w:rPr>
  </w:style>
  <w:style w:type="character" w:styleId="GlBavuru">
    <w:name w:val="Intense Reference"/>
    <w:basedOn w:val="VarsaylanParagrafYazTipi"/>
    <w:uiPriority w:val="32"/>
    <w:qFormat/>
    <w:rsid w:val="0084585A"/>
    <w:rPr>
      <w:b/>
      <w:bCs/>
      <w:smallCaps/>
      <w:color w:val="0F4761" w:themeColor="accent1" w:themeShade="BF"/>
      <w:spacing w:val="5"/>
    </w:rPr>
  </w:style>
  <w:style w:type="paragraph" w:styleId="NormalWeb">
    <w:name w:val="Normal (Web)"/>
    <w:basedOn w:val="Normal"/>
    <w:uiPriority w:val="99"/>
    <w:semiHidden/>
    <w:unhideWhenUsed/>
    <w:rsid w:val="0084585A"/>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358</Words>
  <Characters>2045</Characters>
  <Application>Microsoft Office Word</Application>
  <DocSecurity>0</DocSecurity>
  <Lines>17</Lines>
  <Paragraphs>4</Paragraphs>
  <ScaleCrop>false</ScaleCrop>
  <Company/>
  <LinksUpToDate>false</LinksUpToDate>
  <CharactersWithSpaces>2399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Eren Doğu</dc:creator>
  <cp:keywords/>
  <dc:description/>
  <cp:lastModifiedBy>Eren Doğu</cp:lastModifiedBy>
  <cp:revision>1</cp:revision>
  <dcterms:created xsi:type="dcterms:W3CDTF">2025-11-23T19:26:00Z</dcterms:created>
  <dcterms:modified xsi:type="dcterms:W3CDTF">2025-11-23T19:33:00Z</dcterms:modified>
</cp:coreProperties>
</file>